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78" w:rsidRDefault="00FB0A78" w:rsidP="00FB0A78">
      <w:pPr>
        <w:spacing w:before="208" w:after="208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/>
        </w:rPr>
      </w:pP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24"/>
          <w:szCs w:val="24"/>
        </w:rPr>
        <w:t>Unošenje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24"/>
          <w:szCs w:val="24"/>
        </w:rPr>
        <w:t>teksta</w:t>
      </w:r>
      <w:proofErr w:type="spellEnd"/>
    </w:p>
    <w:p w:rsidR="00FB0A78" w:rsidRPr="00FB0A78" w:rsidRDefault="00FB0A78" w:rsidP="00FB0A78">
      <w:pPr>
        <w:spacing w:before="208" w:after="208" w:line="24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  <w:lang/>
        </w:rPr>
      </w:pPr>
    </w:p>
    <w:p w:rsidR="00FB0A78" w:rsidRPr="00FB0A78" w:rsidRDefault="00FB0A78" w:rsidP="00FB0A78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/>
        </w:rPr>
      </w:pP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Nekoliko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pravila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prilikom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uno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/>
        </w:rPr>
        <w:t>š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enja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teksta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/>
        </w:rPr>
        <w:t>:</w:t>
      </w:r>
    </w:p>
    <w:p w:rsidR="00FB0A78" w:rsidRPr="00FB0A78" w:rsidRDefault="00FB0A78" w:rsidP="00FB0A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Nije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potrebno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pritiskati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taster Enter </w:t>
      </w:r>
      <w:proofErr w:type="spellStart"/>
      <w:proofErr w:type="gram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na</w:t>
      </w:r>
      <w:proofErr w:type="spellEnd"/>
      <w:proofErr w:type="gram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kraju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svakog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reda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.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Reč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proofErr w:type="gram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će</w:t>
      </w:r>
      <w:proofErr w:type="spellEnd"/>
      <w:proofErr w:type="gram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automatski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preći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u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sledeći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red.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Ovo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svojstvo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zove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automatski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prelom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teksta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. </w:t>
      </w:r>
      <w:r w:rsidRPr="00FB0A78">
        <w:rPr>
          <w:rFonts w:ascii="Arial" w:eastAsia="Times New Roman" w:hAnsi="Arial" w:cs="Arial"/>
          <w:b/>
          <w:bCs/>
          <w:color w:val="444444"/>
          <w:sz w:val="19"/>
        </w:rPr>
        <w:t>Enter</w:t>
      </w:r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 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pritiska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samo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kada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želi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započeti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proofErr w:type="gram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novi</w:t>
      </w:r>
      <w:proofErr w:type="spellEnd"/>
      <w:proofErr w:type="gram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pasus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ili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kada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želi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napraviti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prazan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red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između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pasusa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.</w:t>
      </w:r>
    </w:p>
    <w:p w:rsidR="00FB0A78" w:rsidRPr="00FB0A78" w:rsidRDefault="00FB0A78" w:rsidP="00FB0A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Nova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stranica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proofErr w:type="gram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će</w:t>
      </w:r>
      <w:proofErr w:type="spellEnd"/>
      <w:proofErr w:type="gram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biti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automatski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kreirana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kada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popuni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prethodna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strana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.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Ovo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svojstvo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zove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automatski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prelom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strane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.</w:t>
      </w:r>
    </w:p>
    <w:p w:rsidR="00FB0A78" w:rsidRPr="00FB0A78" w:rsidRDefault="00FB0A78" w:rsidP="00FB0A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Tekst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može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prvo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kucati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pa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onda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oblikovati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(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formatirati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), a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može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prvo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odrediti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format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teksta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pa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onda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kucati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tekst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.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Unetom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tekstu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može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menjati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oblik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koliko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god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hoćete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puta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.</w:t>
      </w:r>
    </w:p>
    <w:p w:rsidR="00FB0A78" w:rsidRPr="00FB0A78" w:rsidRDefault="00FB0A78" w:rsidP="00FB0A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Za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veliko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slovo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držite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pritisnut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taster </w:t>
      </w:r>
      <w:r w:rsidRPr="00FB0A78">
        <w:rPr>
          <w:rFonts w:ascii="Arial" w:eastAsia="Times New Roman" w:hAnsi="Arial" w:cs="Arial"/>
          <w:b/>
          <w:bCs/>
          <w:color w:val="444444"/>
          <w:sz w:val="19"/>
        </w:rPr>
        <w:t>Shift</w:t>
      </w:r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pritisnite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taster </w:t>
      </w:r>
      <w:proofErr w:type="spellStart"/>
      <w:proofErr w:type="gram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sa</w:t>
      </w:r>
      <w:proofErr w:type="spellEnd"/>
      <w:proofErr w:type="gram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slovom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.</w:t>
      </w:r>
    </w:p>
    <w:p w:rsidR="00FB0A78" w:rsidRDefault="00FB0A78" w:rsidP="00FB0A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/>
        </w:rPr>
      </w:pP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24"/>
          <w:szCs w:val="24"/>
        </w:rPr>
        <w:t>Čuvanje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24"/>
          <w:szCs w:val="24"/>
        </w:rPr>
        <w:t>dokumenta</w:t>
      </w:r>
      <w:proofErr w:type="spellEnd"/>
    </w:p>
    <w:p w:rsidR="00FB0A78" w:rsidRPr="00FB0A78" w:rsidRDefault="00FB0A78" w:rsidP="00FB0A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/>
        </w:rPr>
      </w:pPr>
    </w:p>
    <w:p w:rsidR="00FB0A78" w:rsidRPr="00FB0A78" w:rsidRDefault="00FB0A78" w:rsidP="00FB0A78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Čuvanje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teksta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koji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ste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tek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počeli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da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kucate</w:t>
      </w:r>
      <w:proofErr w:type="spellEnd"/>
    </w:p>
    <w:p w:rsidR="00FB0A78" w:rsidRPr="00FB0A78" w:rsidRDefault="00FB0A78" w:rsidP="00FB0A78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Otkucani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tekst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je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prikazan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na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ekranu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i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nalazi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se u RAM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memoriji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. Da bi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trajno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sačuvali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tekst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,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potrebno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ga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je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snimiti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na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neku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od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spoljašnjih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memorija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(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disk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,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fleš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memoriju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...).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Ako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ne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sačuvamo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tekst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, a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pokušamo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da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isključimo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program </w:t>
      </w:r>
      <w:proofErr w:type="spellStart"/>
      <w:proofErr w:type="gram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ili</w:t>
      </w:r>
      <w:proofErr w:type="spellEnd"/>
      <w:proofErr w:type="gram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zatvorimo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dokument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, program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će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nas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na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to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upozoriti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.</w:t>
      </w:r>
    </w:p>
    <w:p w:rsidR="00FB0A78" w:rsidRPr="00FB0A78" w:rsidRDefault="00FB0A78" w:rsidP="00FB0A78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FB0A78">
        <w:rPr>
          <w:rFonts w:ascii="Arial" w:eastAsia="Times New Roman" w:hAnsi="Arial" w:cs="Arial"/>
          <w:i/>
          <w:iCs/>
          <w:color w:val="444444"/>
          <w:sz w:val="19"/>
        </w:rPr>
        <w:t>Prvi</w:t>
      </w:r>
      <w:proofErr w:type="spellEnd"/>
      <w:r w:rsidRPr="00FB0A78">
        <w:rPr>
          <w:rFonts w:ascii="Arial" w:eastAsia="Times New Roman" w:hAnsi="Arial" w:cs="Arial"/>
          <w:i/>
          <w:i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i/>
          <w:iCs/>
          <w:color w:val="444444"/>
          <w:sz w:val="19"/>
        </w:rPr>
        <w:t>korak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 -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Aktiviranje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komande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FB0A78">
        <w:rPr>
          <w:rFonts w:ascii="Arial" w:eastAsia="Times New Roman" w:hAnsi="Arial" w:cs="Arial"/>
          <w:b/>
          <w:bCs/>
          <w:color w:val="444444"/>
          <w:sz w:val="19"/>
        </w:rPr>
        <w:t>Save</w:t>
      </w:r>
    </w:p>
    <w:p w:rsidR="00FB0A78" w:rsidRPr="00FB0A78" w:rsidRDefault="00FB0A78" w:rsidP="00FB0A7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Komandu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FB0A78">
        <w:rPr>
          <w:rFonts w:ascii="Arial" w:eastAsia="Times New Roman" w:hAnsi="Arial" w:cs="Arial"/>
          <w:b/>
          <w:bCs/>
          <w:color w:val="444444"/>
          <w:sz w:val="19"/>
        </w:rPr>
        <w:t>Save</w:t>
      </w:r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možete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aktivirati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klikom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na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alat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r>
        <w:rPr>
          <w:rFonts w:ascii="Arial" w:eastAsia="Times New Roman" w:hAnsi="Arial" w:cs="Arial"/>
          <w:noProof/>
          <w:color w:val="444444"/>
          <w:sz w:val="19"/>
          <w:szCs w:val="19"/>
        </w:rPr>
        <w:drawing>
          <wp:inline distT="0" distB="0" distL="0" distR="0">
            <wp:extent cx="1019810" cy="246380"/>
            <wp:effectExtent l="19050" t="0" r="8890" b="0"/>
            <wp:docPr id="1" name="Picture 1" descr="http://mes.edu.rs/images/kategorije/blogovi/sasa_dul/word02_rad/04_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.edu.rs/images/kategorije/blogovi/sasa_dul/word02_rad/04_sav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A78">
        <w:rPr>
          <w:rFonts w:ascii="Arial" w:eastAsia="Times New Roman" w:hAnsi="Arial" w:cs="Arial"/>
          <w:color w:val="444444"/>
          <w:sz w:val="19"/>
          <w:szCs w:val="19"/>
        </w:rPr>
        <w:t> u </w:t>
      </w:r>
      <w:r w:rsidRPr="00FB0A78">
        <w:rPr>
          <w:rFonts w:ascii="Arial" w:eastAsia="Times New Roman" w:hAnsi="Arial" w:cs="Arial"/>
          <w:b/>
          <w:bCs/>
          <w:color w:val="444444"/>
          <w:sz w:val="19"/>
        </w:rPr>
        <w:t>Quick Access Toolbar</w:t>
      </w:r>
      <w:r w:rsidRPr="00FB0A78">
        <w:rPr>
          <w:rFonts w:ascii="Arial" w:eastAsia="Times New Roman" w:hAnsi="Arial" w:cs="Arial"/>
          <w:color w:val="444444"/>
          <w:sz w:val="19"/>
          <w:szCs w:val="19"/>
        </w:rPr>
        <w:t>-u</w:t>
      </w:r>
    </w:p>
    <w:p w:rsidR="00FB0A78" w:rsidRPr="00FB0A78" w:rsidRDefault="00FB0A78" w:rsidP="00FB0A7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  <w:lang w:val="fr-FR"/>
        </w:rPr>
      </w:pP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Komandu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 </w:t>
      </w:r>
      <w:r w:rsidRPr="00FB0A78">
        <w:rPr>
          <w:rFonts w:ascii="Arial" w:eastAsia="Times New Roman" w:hAnsi="Arial" w:cs="Arial"/>
          <w:b/>
          <w:bCs/>
          <w:color w:val="444444"/>
          <w:sz w:val="19"/>
          <w:lang w:val="fr-FR"/>
        </w:rPr>
        <w:t>Save</w:t>
      </w:r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 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možete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aktivirati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klikom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na </w:t>
      </w:r>
      <w:r w:rsidRPr="00FB0A78">
        <w:rPr>
          <w:rFonts w:ascii="Arial" w:eastAsia="Times New Roman" w:hAnsi="Arial" w:cs="Arial"/>
          <w:b/>
          <w:bCs/>
          <w:color w:val="444444"/>
          <w:sz w:val="19"/>
          <w:lang w:val="fr-FR"/>
        </w:rPr>
        <w:t>Office (File)</w:t>
      </w:r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 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dugme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,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pa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 xml:space="preserve"> na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opciju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  <w:lang w:val="fr-FR"/>
        </w:rPr>
        <w:t> </w:t>
      </w:r>
      <w:r w:rsidRPr="00FB0A78">
        <w:rPr>
          <w:rFonts w:ascii="Arial" w:eastAsia="Times New Roman" w:hAnsi="Arial" w:cs="Arial"/>
          <w:b/>
          <w:bCs/>
          <w:color w:val="444444"/>
          <w:sz w:val="19"/>
          <w:lang w:val="fr-FR"/>
        </w:rPr>
        <w:t>Save</w:t>
      </w:r>
      <w:r>
        <w:rPr>
          <w:rFonts w:ascii="Arial" w:eastAsia="Times New Roman" w:hAnsi="Arial" w:cs="Arial"/>
          <w:b/>
          <w:bCs/>
          <w:noProof/>
          <w:color w:val="444444"/>
          <w:sz w:val="19"/>
          <w:szCs w:val="19"/>
        </w:rPr>
        <w:drawing>
          <wp:inline distT="0" distB="0" distL="0" distR="0">
            <wp:extent cx="993775" cy="1600200"/>
            <wp:effectExtent l="19050" t="0" r="0" b="0"/>
            <wp:docPr id="2" name="Picture 2" descr="http://mes.edu.rs/images/kategorije/blogovi/sasa_dul/word02_rad/05_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s.edu.rs/images/kategorije/blogovi/sasa_dul/word02_rad/05_sav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78" w:rsidRPr="00FB0A78" w:rsidRDefault="00FB0A78" w:rsidP="00FB0A7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Kombinacijom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tastera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FB0A78">
        <w:rPr>
          <w:rFonts w:ascii="Arial" w:eastAsia="Times New Roman" w:hAnsi="Arial" w:cs="Arial"/>
          <w:b/>
          <w:bCs/>
          <w:color w:val="444444"/>
          <w:sz w:val="19"/>
        </w:rPr>
        <w:t>Ctrl + S</w:t>
      </w:r>
    </w:p>
    <w:p w:rsidR="00FB0A78" w:rsidRPr="00FB0A78" w:rsidRDefault="00FB0A78" w:rsidP="00FB0A78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i/>
          <w:iCs/>
          <w:color w:val="444444"/>
          <w:sz w:val="19"/>
        </w:rPr>
        <w:t>Drugi</w:t>
      </w:r>
      <w:proofErr w:type="spellEnd"/>
      <w:r w:rsidRPr="00FB0A78">
        <w:rPr>
          <w:rFonts w:ascii="Arial" w:eastAsia="Times New Roman" w:hAnsi="Arial" w:cs="Arial"/>
          <w:i/>
          <w:i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i/>
          <w:iCs/>
          <w:color w:val="444444"/>
          <w:sz w:val="19"/>
        </w:rPr>
        <w:t>korak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 -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dijalog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prozor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FB0A78">
        <w:rPr>
          <w:rFonts w:ascii="Arial" w:eastAsia="Times New Roman" w:hAnsi="Arial" w:cs="Arial"/>
          <w:b/>
          <w:bCs/>
          <w:color w:val="444444"/>
          <w:sz w:val="19"/>
        </w:rPr>
        <w:t>Save As</w:t>
      </w:r>
    </w:p>
    <w:p w:rsidR="00FB0A78" w:rsidRPr="00FB0A78" w:rsidRDefault="00FB0A78" w:rsidP="00FB0A78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Kada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prvi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put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snima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dokument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,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otvara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prozor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FB0A78">
        <w:rPr>
          <w:rFonts w:ascii="Arial" w:eastAsia="Times New Roman" w:hAnsi="Arial" w:cs="Arial"/>
          <w:b/>
          <w:bCs/>
          <w:color w:val="444444"/>
          <w:sz w:val="19"/>
        </w:rPr>
        <w:t>Save As</w:t>
      </w:r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 u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kome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se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unosi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Ime</w:t>
      </w:r>
      <w:proofErr w:type="spellEnd"/>
      <w:r w:rsidRPr="00FB0A78">
        <w:rPr>
          <w:rFonts w:ascii="Arial" w:eastAsia="Times New Roman" w:hAnsi="Arial" w:cs="Arial"/>
          <w:b/>
          <w:bCs/>
          <w:color w:val="444444"/>
          <w:sz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b/>
          <w:bCs/>
          <w:color w:val="444444"/>
          <w:sz w:val="19"/>
        </w:rPr>
        <w:t>datoteke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,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bira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Tip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datoteke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određuje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fascikla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gde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proofErr w:type="gram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će</w:t>
      </w:r>
      <w:proofErr w:type="spellEnd"/>
      <w:proofErr w:type="gram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biti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smešten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dokument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.</w:t>
      </w:r>
    </w:p>
    <w:p w:rsidR="00FB0A78" w:rsidRPr="00FB0A78" w:rsidRDefault="00FB0A78" w:rsidP="00FB0A78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>
        <w:rPr>
          <w:rFonts w:ascii="Arial" w:eastAsia="Times New Roman" w:hAnsi="Arial" w:cs="Arial"/>
          <w:noProof/>
          <w:color w:val="444444"/>
          <w:sz w:val="19"/>
          <w:szCs w:val="19"/>
        </w:rPr>
        <w:lastRenderedPageBreak/>
        <w:drawing>
          <wp:inline distT="0" distB="0" distL="0" distR="0">
            <wp:extent cx="4765675" cy="2954020"/>
            <wp:effectExtent l="19050" t="0" r="0" b="0"/>
            <wp:docPr id="3" name="Picture 3" descr="http://mes.edu.rs/images/kategorije/blogovi/sasa_dul/word02_rad/06_sav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s.edu.rs/images/kategorije/blogovi/sasa_dul/word02_rad/06_save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</w:p>
    <w:p w:rsidR="00FB0A78" w:rsidRPr="00FB0A78" w:rsidRDefault="00FB0A78" w:rsidP="00FB0A78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U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zavisnosti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proofErr w:type="gram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od</w:t>
      </w:r>
      <w:proofErr w:type="spellEnd"/>
      <w:proofErr w:type="gram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verzije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Windows-a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prozor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r w:rsidRPr="00FB0A78">
        <w:rPr>
          <w:rFonts w:ascii="Arial" w:eastAsia="Times New Roman" w:hAnsi="Arial" w:cs="Arial"/>
          <w:b/>
          <w:bCs/>
          <w:color w:val="444444"/>
          <w:sz w:val="19"/>
        </w:rPr>
        <w:t>Save As</w:t>
      </w:r>
      <w:r w:rsidRPr="00FB0A78">
        <w:rPr>
          <w:rFonts w:ascii="Arial" w:eastAsia="Times New Roman" w:hAnsi="Arial" w:cs="Arial"/>
          <w:color w:val="444444"/>
          <w:sz w:val="19"/>
          <w:szCs w:val="19"/>
        </w:rPr>
        <w:t> 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može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izgledati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  <w:proofErr w:type="spellStart"/>
      <w:r w:rsidRPr="00FB0A78">
        <w:rPr>
          <w:rFonts w:ascii="Arial" w:eastAsia="Times New Roman" w:hAnsi="Arial" w:cs="Arial"/>
          <w:color w:val="444444"/>
          <w:sz w:val="19"/>
          <w:szCs w:val="19"/>
        </w:rPr>
        <w:t>drugačije</w:t>
      </w:r>
      <w:proofErr w:type="spellEnd"/>
      <w:r w:rsidRPr="00FB0A78">
        <w:rPr>
          <w:rFonts w:ascii="Arial" w:eastAsia="Times New Roman" w:hAnsi="Arial" w:cs="Arial"/>
          <w:color w:val="444444"/>
          <w:sz w:val="19"/>
          <w:szCs w:val="19"/>
        </w:rPr>
        <w:t>.</w:t>
      </w:r>
    </w:p>
    <w:p w:rsidR="00FB0A78" w:rsidRPr="00FB0A78" w:rsidRDefault="00FB0A78" w:rsidP="00FB0A78">
      <w:pPr>
        <w:spacing w:before="208" w:after="208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</w:rPr>
      </w:pPr>
      <w:r>
        <w:rPr>
          <w:rFonts w:ascii="Arial" w:eastAsia="Times New Roman" w:hAnsi="Arial" w:cs="Arial"/>
          <w:noProof/>
          <w:color w:val="444444"/>
          <w:sz w:val="19"/>
          <w:szCs w:val="19"/>
        </w:rPr>
        <w:drawing>
          <wp:inline distT="0" distB="0" distL="0" distR="0">
            <wp:extent cx="3806825" cy="2866390"/>
            <wp:effectExtent l="19050" t="0" r="3175" b="0"/>
            <wp:docPr id="4" name="Picture 4" descr="http://mes.edu.rs/images/kategorije/blogovi/sasa_dul/word02_rad/07_sav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s.edu.rs/images/kategorije/blogovi/sasa_dul/word02_rad/07_save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BB" w:rsidRDefault="004C43BB"/>
    <w:sectPr w:rsidR="004C43BB" w:rsidSect="004C4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0FC7"/>
    <w:multiLevelType w:val="multilevel"/>
    <w:tmpl w:val="090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10A26"/>
    <w:multiLevelType w:val="multilevel"/>
    <w:tmpl w:val="5A98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A0B9D"/>
    <w:multiLevelType w:val="multilevel"/>
    <w:tmpl w:val="9500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B0A78"/>
    <w:rsid w:val="004C43BB"/>
    <w:rsid w:val="0073411B"/>
    <w:rsid w:val="00FB0A78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96" w:after="396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A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A78"/>
    <w:rPr>
      <w:b/>
      <w:bCs/>
    </w:rPr>
  </w:style>
  <w:style w:type="character" w:styleId="Emphasis">
    <w:name w:val="Emphasis"/>
    <w:basedOn w:val="DefaultParagraphFont"/>
    <w:uiPriority w:val="20"/>
    <w:qFormat/>
    <w:rsid w:val="00FB0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2021-04-01T10:58:00Z</dcterms:created>
  <dcterms:modified xsi:type="dcterms:W3CDTF">2021-04-01T11:00:00Z</dcterms:modified>
</cp:coreProperties>
</file>